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4E6047A8" w:rsidR="0077643C" w:rsidRPr="008E074A" w:rsidRDefault="0077643C" w:rsidP="007A13F8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E061C4">
        <w:rPr>
          <w:i/>
        </w:rPr>
        <w:t xml:space="preserve">le </w:t>
      </w:r>
      <w:proofErr w:type="spellStart"/>
      <w:r w:rsidR="00E061C4">
        <w:rPr>
          <w:i/>
        </w:rPr>
        <w:t>province</w:t>
      </w:r>
      <w:proofErr w:type="spellEnd"/>
      <w:r w:rsidR="00E061C4">
        <w:rPr>
          <w:i/>
        </w:rPr>
        <w:t xml:space="preserve"> di Modena, Reggio Emilia e Ferrara</w:t>
      </w:r>
      <w:bookmarkStart w:id="0" w:name="_GoBack"/>
      <w:bookmarkEnd w:id="0"/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7A13F8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3331A82F" w:rsidR="00E1108D" w:rsidRPr="0077643C" w:rsidRDefault="002A7B1C" w:rsidP="007A13F8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10</w:t>
      </w:r>
      <w:r w:rsidR="00403F28"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Reperti </w:t>
      </w:r>
      <w:proofErr w:type="spellStart"/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bioarcheologici</w:t>
      </w:r>
      <w:proofErr w:type="spellEnd"/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 e paleontologici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1" w:name="_Hlk516567338"/>
      <w:bookmarkEnd w:id="1"/>
    </w:p>
    <w:p w14:paraId="3812ED5A" w14:textId="2262131A" w:rsidR="00E1108D" w:rsidRDefault="00403F28">
      <w:pPr>
        <w:pStyle w:val="Titolo"/>
        <w:spacing w:line="276" w:lineRule="auto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334E8D" w:rsidRPr="007A13F8" w14:paraId="2B38035E" w14:textId="77777777" w:rsidTr="007A13F8">
        <w:trPr>
          <w:trHeight w:val="18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Pr="007A13F8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AE289EC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89C4500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65B0B4D5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387FF7C9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74F23E1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1D6A520C" w14:textId="77777777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D40B20A" w14:textId="1F0B85F8" w:rsidR="00334E8D" w:rsidRPr="007A13F8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foto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dell’opera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  <w:p w14:paraId="2B4C5A7C" w14:textId="7C23E4FD" w:rsidR="00334E8D" w:rsidRPr="007A13F8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6792C556" w14:textId="77777777" w:rsidTr="007A13F8">
        <w:trPr>
          <w:trHeight w:val="128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51B8B125" w:rsidR="00334E8D" w:rsidRPr="007A13F8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="002A7B1C" w:rsidRPr="007A13F8">
              <w:rPr>
                <w:rFonts w:asciiTheme="minorHAnsi" w:hAnsiTheme="minorHAnsi" w:cstheme="minorHAnsi"/>
                <w:sz w:val="22"/>
                <w:szCs w:val="22"/>
              </w:rPr>
              <w:t>Materia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A7B1C"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2A7B1C" w:rsidRPr="007A13F8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…</w:t>
            </w:r>
            <w:r w:rsidRPr="007A13F8">
              <w:rPr>
                <w:rFonts w:asciiTheme="minorHAnsi" w:hAnsiTheme="minorHAnsi" w:cstheme="minorHAnsi"/>
                <w:bCs/>
                <w:sz w:val="22"/>
                <w:szCs w:val="22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Pr="007A13F8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334E8D" w:rsidRPr="007A13F8" w14:paraId="22A9EEB5" w14:textId="77777777" w:rsidTr="007A13F8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Pr="007A13F8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Contesto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provenienza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A13F8">
              <w:rPr>
                <w:sz w:val="22"/>
                <w:szCs w:val="22"/>
              </w:rPr>
              <w:tab/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[…da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proviene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all’attuale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proprietà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oppure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su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committenza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contesto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produzione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Pr="007A13F8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156758EC" w14:textId="77777777" w:rsidTr="007A13F8">
        <w:trPr>
          <w:trHeight w:val="32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Datazione</w:t>
            </w:r>
            <w:proofErr w:type="spellEnd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7A13F8" w14:paraId="5FDBED41" w14:textId="77777777" w:rsidTr="007A13F8">
        <w:trPr>
          <w:trHeight w:val="27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7A13F8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Inventario</w:t>
            </w:r>
            <w:proofErr w:type="spellEnd"/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n.: </w:t>
            </w:r>
            <w:r w:rsidRPr="007A13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7A13F8" w14:paraId="2C760D21" w14:textId="77777777" w:rsidTr="007A13F8">
        <w:trPr>
          <w:trHeight w:val="20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Pr="007A13F8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7A13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Ubicazione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A13F8">
              <w:rPr>
                <w:sz w:val="22"/>
                <w:szCs w:val="22"/>
              </w:rPr>
              <w:t xml:space="preserve"> </w:t>
            </w:r>
            <w:r w:rsidRPr="007A13F8">
              <w:rPr>
                <w:sz w:val="22"/>
                <w:szCs w:val="22"/>
              </w:rPr>
              <w:tab/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museo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raccolta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collezione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eventuale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palazzo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sito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07D1B3C5" w14:textId="77777777" w:rsidTr="007A13F8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Pr="007A13F8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7A13F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giuridica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ente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proprietario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7A13F8" w14:paraId="47DE5C86" w14:textId="77777777" w:rsidTr="007A13F8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7A13F8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>assicurativo</w:t>
            </w:r>
            <w:proofErr w:type="spellEnd"/>
            <w:r w:rsidRPr="007A13F8">
              <w:rPr>
                <w:rFonts w:asciiTheme="minorHAnsi" w:hAnsiTheme="minorHAnsi" w:cstheme="minorHAnsi"/>
                <w:sz w:val="22"/>
                <w:szCs w:val="22"/>
              </w:rPr>
              <w:t xml:space="preserve"> €: </w:t>
            </w:r>
            <w:r w:rsidRPr="007A13F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Pr="007A13F8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12EA32EF" w14:textId="77777777" w:rsidR="00E1108D" w:rsidRPr="007A13F8" w:rsidRDefault="00E1108D">
      <w:pPr>
        <w:pStyle w:val="Textbody"/>
        <w:spacing w:after="0" w:line="276" w:lineRule="auto"/>
        <w:rPr>
          <w:rFonts w:cs="Times New Roman"/>
          <w:b/>
          <w:sz w:val="22"/>
          <w:szCs w:val="22"/>
          <w:lang w:val="it-IT"/>
        </w:rPr>
      </w:pPr>
    </w:p>
    <w:p w14:paraId="3DB0AE4D" w14:textId="2E57799E" w:rsidR="00E1108D" w:rsidRDefault="007A13F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 </w:t>
      </w:r>
      <w:r w:rsidR="00403F28">
        <w:rPr>
          <w:rFonts w:ascii="Calibri" w:hAnsi="Calibri" w:cs="Calibri"/>
          <w:b/>
          <w:lang w:val="it-IT"/>
        </w:rPr>
        <w:t>1.2 DESCRIZIONE OPERA</w:t>
      </w:r>
    </w:p>
    <w:tbl>
      <w:tblPr>
        <w:tblW w:w="9559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52"/>
        <w:gridCol w:w="6807"/>
      </w:tblGrid>
      <w:tr w:rsidR="002A7B1C" w14:paraId="1110664C" w14:textId="77777777" w:rsidTr="007A13F8">
        <w:trPr>
          <w:trHeight w:val="32"/>
          <w:jc w:val="right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05B" w14:textId="77777777" w:rsidR="002A7B1C" w:rsidRDefault="002A7B1C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9B3" w14:textId="2DF6E584" w:rsidR="002A7B1C" w:rsidRPr="002A7B1C" w:rsidRDefault="002A7B1C" w:rsidP="002A7B1C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2A7B1C" w14:paraId="092D5838" w14:textId="77777777" w:rsidTr="007A13F8">
        <w:trPr>
          <w:trHeight w:val="316"/>
          <w:jc w:val="right"/>
        </w:trPr>
        <w:tc>
          <w:tcPr>
            <w:tcW w:w="2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47B694F" w14:textId="2B70E00A" w:rsidR="002A7B1C" w:rsidRDefault="002A7B1C" w:rsidP="0017096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Peso (Kg)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ED24" w14:textId="244FA398" w:rsidR="002A7B1C" w:rsidRDefault="002A7B1C" w:rsidP="0017096D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>
      <w:pPr>
        <w:pStyle w:val="Textbody"/>
        <w:spacing w:after="0" w:line="276" w:lineRule="auto"/>
        <w:ind w:left="55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55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1"/>
        <w:gridCol w:w="6964"/>
      </w:tblGrid>
      <w:tr w:rsidR="00E1108D" w14:paraId="58E709F5" w14:textId="77777777" w:rsidTr="007A13F8">
        <w:trPr>
          <w:trHeight w:val="27"/>
          <w:jc w:val="right"/>
        </w:trPr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7A13F8">
        <w:trPr>
          <w:trHeight w:val="32"/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7A13F8">
        <w:trPr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7A13F8">
        <w:trPr>
          <w:trHeight w:val="32"/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7A13F8">
        <w:trPr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7A13F8">
        <w:trPr>
          <w:jc w:val="right"/>
        </w:trPr>
        <w:tc>
          <w:tcPr>
            <w:tcW w:w="2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3.1 STATO DI CONSERVAZIONE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1"/>
        <w:gridCol w:w="851"/>
        <w:gridCol w:w="4025"/>
        <w:gridCol w:w="792"/>
      </w:tblGrid>
      <w:tr w:rsidR="00E1108D" w14:paraId="002E276B" w14:textId="77777777" w:rsidTr="007A13F8">
        <w:trPr>
          <w:trHeight w:val="303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 w:rsidTr="007A13F8">
        <w:trPr>
          <w:trHeight w:val="1344"/>
        </w:trPr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422D8794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</w:t>
            </w:r>
          </w:p>
          <w:p w14:paraId="0577B5AB" w14:textId="69F46C38" w:rsidR="00E1108D" w:rsidRDefault="002A7B1C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Deformazioni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      </w:t>
            </w:r>
          </w:p>
          <w:p w14:paraId="5C811A6D" w14:textId="73C7B7FD" w:rsidR="00E1108D" w:rsidRDefault="002A7B1C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</w:t>
            </w:r>
          </w:p>
          <w:p w14:paraId="5FDFAF30" w14:textId="160A6A78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</w:t>
            </w:r>
            <w:r w:rsidR="002A7B1C">
              <w:rPr>
                <w:rFonts w:ascii="Calibri" w:hAnsi="Calibri" w:cs="Calibri"/>
                <w:sz w:val="22"/>
                <w:szCs w:val="22"/>
                <w:lang w:val="it-IT"/>
              </w:rPr>
              <w:t>materiche</w:t>
            </w:r>
          </w:p>
          <w:p w14:paraId="4760AD86" w14:textId="77777777" w:rsidR="002A7B1C" w:rsidRDefault="002A7B1C" w:rsidP="002A7B1C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6B866567" w14:textId="77777777" w:rsidR="00E1108D" w:rsidRDefault="00403F28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Fori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Fratture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Fessurazioni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95D3DF1" w14:textId="47E79770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1AA98579" w:rsidR="00E1108D" w:rsidRDefault="00403F2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590EB179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Mancanze/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  <w:p w14:paraId="23BB6439" w14:textId="61CF4E83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</w:t>
            </w:r>
          </w:p>
          <w:p w14:paraId="67009C72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Attacchi di insetti o animali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DCC565C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</w:tr>
      <w:tr w:rsidR="00E1108D" w14:paraId="72C712FC" w14:textId="77777777" w:rsidTr="007A13F8">
        <w:trPr>
          <w:trHeight w:val="1013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lastRenderedPageBreak/>
              <w:t>Descrizione e localizzazione / note:</w:t>
            </w:r>
          </w:p>
          <w:p w14:paraId="40861457" w14:textId="6615B7E4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="002A7B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reperto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 w:rsidTr="007A13F8">
        <w:trPr>
          <w:trHeight w:val="429"/>
        </w:trPr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0E5C287B" w:rsidR="00E1108D" w:rsidRDefault="002A7B1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  <w:tr w:rsidR="00E1108D" w14:paraId="706E2849" w14:textId="77777777" w:rsidTr="007A13F8">
        <w:trPr>
          <w:trHeight w:val="429"/>
        </w:trPr>
        <w:tc>
          <w:tcPr>
            <w:tcW w:w="96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3B210647" w:rsidR="00E1108D" w:rsidRDefault="002A7B1C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2" w:name="_Hlk516567601"/>
      <w:r>
        <w:rPr>
          <w:rFonts w:ascii="Calibri" w:hAnsi="Calibri" w:cs="Calibri"/>
          <w:b/>
          <w:lang w:val="it-IT"/>
        </w:rPr>
        <w:t>SULL’IDONEITÀ</w:t>
      </w:r>
      <w:bookmarkEnd w:id="2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11928" w14:paraId="0F849C71" w14:textId="77777777" w:rsidTr="007A13F8">
        <w:trPr>
          <w:trHeight w:val="373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 w:rsidTr="007A13F8">
        <w:trPr>
          <w:trHeight w:val="24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537"/>
      </w:tblGrid>
      <w:tr w:rsidR="00E1108D" w14:paraId="70DA7A9F" w14:textId="77777777" w:rsidTr="007A13F8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6005C4A4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T°C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A7B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2A7B1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Lux  </w:t>
            </w:r>
            <w:proofErr w:type="gramStart"/>
            <w:r w:rsidR="002A7B1C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  </w:t>
            </w:r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2A7B1C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3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1108D" w14:paraId="64379C7E" w14:textId="77777777" w:rsidTr="007A13F8">
        <w:trPr>
          <w:trHeight w:val="8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4FE583EC" w14:textId="0D8B6B29" w:rsidR="00DD4C00" w:rsidRDefault="00403F28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 </w:t>
            </w:r>
            <w:r w:rsidR="002A7B1C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                          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45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-65     </w:t>
            </w:r>
            <w:r w:rsidR="002A7B1C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          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150 </w:t>
            </w:r>
            <w:r w:rsidR="002A7B1C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     </w:t>
            </w:r>
            <w:r w:rsidR="00DD4C00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(avorio, osso, corno)</w:t>
            </w:r>
          </w:p>
          <w:p w14:paraId="25265E94" w14:textId="5078FEA4" w:rsidR="00DD4C00" w:rsidRDefault="00DD4C00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</w:t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50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-60 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</w:t>
            </w:r>
            <w:r w:rsidR="00D30D7E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cuoio, pelli</w:t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)</w:t>
            </w:r>
          </w:p>
          <w:p w14:paraId="1C50775D" w14:textId="059A516A" w:rsidR="00FE115B" w:rsidRDefault="00FE115B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&lt;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18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</w:t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N.R.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>
              <w:tab/>
            </w:r>
            <w:r>
              <w:tab/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Lux  ≤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(cera)</w:t>
            </w:r>
          </w:p>
          <w:p w14:paraId="441E2D3C" w14:textId="77777777" w:rsidR="00E1108D" w:rsidRDefault="00630A58" w:rsidP="00630A58">
            <w:pPr>
              <w:pStyle w:val="Sottotitolo"/>
              <w:spacing w:before="0" w:after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-65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Lux  ≤ 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it-IT"/>
              </w:rPr>
              <w:t>materiale organico in genere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  <w:p w14:paraId="295BBA9A" w14:textId="77777777" w:rsidR="0065194E" w:rsidRDefault="002A7B1C" w:rsidP="0065194E">
            <w:pPr>
              <w:pStyle w:val="Sottotitolo"/>
              <w:spacing w:before="0" w:after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6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-2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40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-60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Lux 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N.R. </w:t>
            </w:r>
            <w:r w:rsidR="0065194E">
              <w:rPr>
                <w:rFonts w:ascii="Calibri" w:hAnsi="Calibri" w:cs="Calibri"/>
                <w:sz w:val="22"/>
                <w:szCs w:val="22"/>
                <w:lang w:val="it-IT"/>
              </w:rPr>
              <w:t>¹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 w:rsidR="0065194E">
              <w:rPr>
                <w:rFonts w:ascii="Calibri" w:hAnsi="Calibri" w:cs="Calibri"/>
                <w:sz w:val="18"/>
                <w:szCs w:val="18"/>
                <w:lang w:val="it-IT"/>
              </w:rPr>
              <w:t>reperti paleontologici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  <w:p w14:paraId="616B15FE" w14:textId="2B0872C9" w:rsidR="0065194E" w:rsidRPr="0065194E" w:rsidRDefault="0065194E" w:rsidP="0065194E">
            <w:pPr>
              <w:pStyle w:val="Sottotitolo"/>
              <w:spacing w:before="0" w:after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                                                                                                                              </w:t>
            </w:r>
            <w:r w:rsidRPr="0065194E">
              <w:rPr>
                <w:rFonts w:ascii="Calibri" w:hAnsi="Calibri" w:cs="Calibri"/>
                <w:sz w:val="22"/>
                <w:szCs w:val="22"/>
                <w:lang w:val="it-IT"/>
              </w:rPr>
              <w:t>¹</w:t>
            </w:r>
            <w:r w:rsidRPr="0065194E">
              <w:rPr>
                <w:rFonts w:ascii="Calibri" w:hAnsi="Calibri" w:cs="Calibri"/>
                <w:sz w:val="16"/>
                <w:szCs w:val="16"/>
                <w:lang w:val="it-IT"/>
              </w:rPr>
              <w:t xml:space="preserve"> ma con limitazione sugli effetti termici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9"/>
        <w:gridCol w:w="6249"/>
      </w:tblGrid>
      <w:tr w:rsidR="00E1108D" w14:paraId="7653AD25" w14:textId="77777777" w:rsidTr="007A13F8">
        <w:trPr>
          <w:trHeight w:hRule="exact" w:val="448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 w:rsidTr="007A13F8">
        <w:trPr>
          <w:trHeight w:hRule="exact" w:val="649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 w:rsidTr="007A13F8">
        <w:trPr>
          <w:trHeight w:hRule="exact" w:val="368"/>
        </w:trPr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663"/>
      </w:tblGrid>
      <w:tr w:rsidR="00E1108D" w14:paraId="35261A8B" w14:textId="77777777" w:rsidTr="007A13F8">
        <w:trPr>
          <w:trHeight w:val="42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7A13F8">
        <w:trPr>
          <w:trHeight w:val="259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723DC449" w14:textId="77777777" w:rsidR="007A13F8" w:rsidRDefault="007A13F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</w:p>
    <w:p w14:paraId="09B8F2DB" w14:textId="77777777" w:rsidR="007A13F8" w:rsidRDefault="007A13F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</w:p>
    <w:p w14:paraId="108FB3DF" w14:textId="46A02BB1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6.3 *INDICAZIONI PER IL TRASPORTO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8"/>
        <w:gridCol w:w="3390"/>
        <w:gridCol w:w="3142"/>
      </w:tblGrid>
      <w:tr w:rsidR="00E1108D" w14:paraId="6635EACD" w14:textId="77777777" w:rsidTr="007A13F8"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 w:rsidTr="007A13F8"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lastRenderedPageBreak/>
              <w:t>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4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380"/>
      </w:tblGrid>
      <w:tr w:rsidR="00E1108D" w14:paraId="582C75A3" w14:textId="77777777" w:rsidTr="007A13F8">
        <w:trPr>
          <w:trHeight w:hRule="exact" w:val="43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65194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65194E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E1108D" w14:paraId="2FCFAA9F" w14:textId="77777777" w:rsidTr="007A13F8">
        <w:trPr>
          <w:trHeight w:val="20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9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E1108D" w14:paraId="282249CB" w14:textId="77777777" w:rsidTr="007A13F8">
        <w:trPr>
          <w:trHeight w:val="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 w:rsidTr="007A13F8">
        <w:trPr>
          <w:trHeight w:val="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 w:rsidTr="007A13F8">
        <w:trPr>
          <w:trHeight w:val="246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 w:rsidTr="007A13F8">
        <w:trPr>
          <w:trHeight w:val="324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 w:rsidTr="007A13F8">
        <w:trPr>
          <w:trHeight w:val="762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 w:rsidTr="007A13F8">
        <w:trPr>
          <w:trHeight w:val="324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 w:rsidTr="007A13F8">
        <w:trPr>
          <w:trHeight w:val="77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 w:rsidTr="007A13F8">
        <w:trPr>
          <w:trHeight w:val="431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65194E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65194E">
        <w:rPr>
          <w:rFonts w:ascii="Calibri" w:hAnsi="Calibri" w:cs="Calibri"/>
          <w:b/>
          <w:lang w:val="it-IT"/>
        </w:rPr>
        <w:t>8.1 REDAZIONE SCHEDA</w:t>
      </w:r>
    </w:p>
    <w:tbl>
      <w:tblPr>
        <w:tblW w:w="96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5"/>
        <w:gridCol w:w="8225"/>
      </w:tblGrid>
      <w:tr w:rsidR="00E1108D" w14:paraId="5B5C137E" w14:textId="77777777" w:rsidTr="007A13F8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7A13F8">
        <w:trPr>
          <w:trHeight w:val="212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7A13F8">
        <w:trPr>
          <w:trHeight w:val="7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rtSwIAANkEAAAOAAAAZHJzL2Uyb0RvYy54bWysVNtu2zAMfR+wfxD0vjp2k2wL4hTFigwD&#10;hq1otw9QdIk1yKJBKXHy96Nkx83Wt2F5EESTPOQ5FLO+O7WOHTUGC77m5c2MM+0lKOv3Nf/5Y/vu&#10;A2chCq+EA69rftaB323evln33UpX0IBTGhmB+LDqu5o3MXarogiy0a0IN9BpT04D2IpIJu4LhaIn&#10;9NYV1Wy2LHpA1SFIHQJ9fRicfJPxjdEyfjcm6Mhczam3mE/M5y6dxWYtVnsUXWPl2Ib4hy5aYT0V&#10;naAeRBTsgPYVVGslQgATbyS0BRhjpc4ciE05+4vNcyM6nbmQOKGbZAr/D1Z+Oz4is6rm1ZwzL1qa&#10;0Ra1lFYwwZQOEQUrF0mnvgsrCn/uHnG0Al0T6ZPBliGQuNXsdkFjmWUtiB07ZanPk9T6FJmkj9V8&#10;Wc1pIJJc5XyeUgi0GLASZochftbQsnSpOdp9E+8Roc/Q4vg1xKy3GpsW6lfJmWkdje8oHLutyuVy&#10;HO9VTHUdMy+Xi3KsOyJSB5fKCd7D1jqXH4nzrKdeq/cjuwDOquRNcQH3u08OGVUm/fJvxP0jDOHg&#10;1cDTeaKbJB1EzLd4djqhOf+kDQ0l6ZTp5nXQUwEhpfaxHFyNUHqouyAVLzJOGVnUDJiQDfU7YY8A&#10;adVeYw9djvEpVedtmpKHEU9lhg4ujQ3JU0auDD5Oya31gFmgK97pGk+7EyWn6w7UmZ5m/OLpuX9M&#10;b4Sz3bUhvGyAVllGzEp4uD9EMDam6i8Io0H7k6UYdz0t6LWdo17+kTa/AQAA//8DAFBLAwQUAAYA&#10;CAAAACEA/ing0+EAAAAJAQAADwAAAGRycy9kb3ducmV2LnhtbEyPwU6DQBCG7ya+w2ZMvNkFagmh&#10;DI2paWLiRasHe9uyIxDZWWS3QH1611M9TSbz5Z/vLzaz6cRIg2stI8SLCARxZXXLNcL72+4uA+G8&#10;Yq06y4RwJgeb8vqqULm2E7/SuPe1CCHscoXQeN/nUrqqIaPcwvbE4fZpB6N8WIda6kFNIdx0Momi&#10;VBrVcvjQqJ62DVVf+5NBeP7ZmUfPY/zxMrXd03TYfmfLM+LtzfywBuFp9hcY/vSDOpTB6WhPrJ3o&#10;ENL7ZBVQhCQLMwBpFi9BHBFWcQKyLOT/BuUvAAAA//8DAFBLAQItABQABgAIAAAAIQC2gziS/gAA&#10;AOEBAAATAAAAAAAAAAAAAAAAAAAAAABbQ29udGVudF9UeXBlc10ueG1sUEsBAi0AFAAGAAgAAAAh&#10;ADj9If/WAAAAlAEAAAsAAAAAAAAAAAAAAAAALwEAAF9yZWxzLy5yZWxzUEsBAi0AFAAGAAgAAAAh&#10;ALGBKu1LAgAA2QQAAA4AAAAAAAAAAAAAAAAALgIAAGRycy9lMm9Eb2MueG1sUEsBAi0AFAAGAAgA&#10;AAAhAP4p4NPhAAAACQEAAA8AAAAAAAAAAAAAAAAApQQAAGRycy9kb3ducmV2LnhtbFBLBQYAAAAA&#10;BAAEAPMAAACzBQAAAAA=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2A7B1C"/>
    <w:rsid w:val="00334E8D"/>
    <w:rsid w:val="003429E4"/>
    <w:rsid w:val="00387EC0"/>
    <w:rsid w:val="00403F28"/>
    <w:rsid w:val="00455671"/>
    <w:rsid w:val="004D71C4"/>
    <w:rsid w:val="00532CF9"/>
    <w:rsid w:val="00630A58"/>
    <w:rsid w:val="0065194E"/>
    <w:rsid w:val="006F6860"/>
    <w:rsid w:val="00727C31"/>
    <w:rsid w:val="0077643C"/>
    <w:rsid w:val="007A13F8"/>
    <w:rsid w:val="007E1D98"/>
    <w:rsid w:val="00855CC5"/>
    <w:rsid w:val="00862C12"/>
    <w:rsid w:val="00945926"/>
    <w:rsid w:val="009A2135"/>
    <w:rsid w:val="00B2673D"/>
    <w:rsid w:val="00D11928"/>
    <w:rsid w:val="00D30D7E"/>
    <w:rsid w:val="00DD4C00"/>
    <w:rsid w:val="00E031F8"/>
    <w:rsid w:val="00E061C4"/>
    <w:rsid w:val="00E1108D"/>
    <w:rsid w:val="00E14BCA"/>
    <w:rsid w:val="00EE5E53"/>
    <w:rsid w:val="00F475CC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5194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5194E"/>
    <w:rPr>
      <w:rFonts w:ascii="Times New Roman" w:hAnsi="Times New Roman" w:cs="Tahoma"/>
      <w:kern w:val="2"/>
      <w:lang w:val="de-DE" w:eastAsia="ja-JP" w:bidi="fa-IR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51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4AFAC-B212-4F3A-963B-3CD48C2ABD4E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b7b841c3-02e4-4f7b-9e58-8d89d69183df"/>
    <ds:schemaRef ds:uri="http://schemas.microsoft.com/office/infopath/2007/PartnerControls"/>
    <ds:schemaRef ds:uri="http://schemas.openxmlformats.org/package/2006/metadata/core-properties"/>
    <ds:schemaRef ds:uri="cb66b930-9545-46e6-86f5-e345ffbabc4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DF272-4E49-495D-91A6-8E9C4500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2</cp:revision>
  <cp:lastPrinted>2024-01-30T23:49:00Z</cp:lastPrinted>
  <dcterms:created xsi:type="dcterms:W3CDTF">2026-02-25T15:08:00Z</dcterms:created>
  <dcterms:modified xsi:type="dcterms:W3CDTF">2026-02-25T15:08:00Z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